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4E" w:rsidRDefault="006C3E4E" w:rsidP="00E62FB0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32"/>
          <w:szCs w:val="32"/>
        </w:rPr>
      </w:pPr>
    </w:p>
    <w:p w:rsidR="006C3E4E" w:rsidRDefault="006C3E4E" w:rsidP="00E62FB0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32"/>
          <w:szCs w:val="32"/>
        </w:rPr>
      </w:pPr>
      <w:r w:rsidRPr="004B7DDD">
        <w:rPr>
          <w:rFonts w:ascii="Times New Roman" w:hAnsi="Times New Roman"/>
          <w:b/>
          <w:sz w:val="32"/>
          <w:szCs w:val="32"/>
        </w:rPr>
        <w:t>Newberg High School Advisory</w:t>
      </w:r>
      <w:r>
        <w:rPr>
          <w:rFonts w:ascii="Times New Roman" w:hAnsi="Times New Roman"/>
          <w:b/>
          <w:sz w:val="32"/>
          <w:szCs w:val="32"/>
        </w:rPr>
        <w:t xml:space="preserve"> Program</w:t>
      </w:r>
    </w:p>
    <w:p w:rsidR="006C3E4E" w:rsidRDefault="006C3E4E" w:rsidP="00E62FB0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Career Related Learning Experience (C.R.L.E) Options</w:t>
      </w:r>
    </w:p>
    <w:p w:rsidR="006C3E4E" w:rsidRPr="004B7DDD" w:rsidRDefault="006C3E4E" w:rsidP="00E62FB0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And Senior Project Requirements</w:t>
      </w:r>
    </w:p>
    <w:p w:rsidR="006C3E4E" w:rsidRDefault="006C3E4E" w:rsidP="00092D31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C3E4E" w:rsidRPr="005070D6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70D6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 xml:space="preserve">As part of the Advisory Program at Newberg High School students </w:t>
      </w:r>
      <w:r>
        <w:rPr>
          <w:rFonts w:ascii="Times New Roman" w:hAnsi="Times New Roman"/>
          <w:sz w:val="24"/>
          <w:szCs w:val="24"/>
        </w:rPr>
        <w:t xml:space="preserve">will complete </w:t>
      </w:r>
      <w:r w:rsidRPr="005063F2">
        <w:rPr>
          <w:rFonts w:ascii="Times New Roman" w:hAnsi="Times New Roman"/>
          <w:sz w:val="24"/>
          <w:szCs w:val="24"/>
        </w:rPr>
        <w:t>Career Related Learning Experiences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770">
        <w:rPr>
          <w:rFonts w:ascii="Times New Roman" w:hAnsi="Times New Roman"/>
          <w:sz w:val="24"/>
          <w:szCs w:val="24"/>
        </w:rPr>
        <w:t>(C.R.L.E)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required as part of the state required Personalized Learning Requirements needed to earn a diploma</w:t>
      </w:r>
      <w:r w:rsidRPr="005063F2">
        <w:rPr>
          <w:rFonts w:ascii="Times New Roman" w:hAnsi="Times New Roman"/>
          <w:sz w:val="24"/>
          <w:szCs w:val="24"/>
        </w:rPr>
        <w:t xml:space="preserve">. 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70">
        <w:rPr>
          <w:rFonts w:ascii="Times New Roman" w:hAnsi="Times New Roman"/>
          <w:sz w:val="24"/>
          <w:szCs w:val="24"/>
        </w:rPr>
        <w:t>C.R.L.E</w:t>
      </w:r>
      <w:r>
        <w:rPr>
          <w:rFonts w:ascii="Times New Roman" w:hAnsi="Times New Roman"/>
          <w:sz w:val="24"/>
          <w:szCs w:val="24"/>
        </w:rPr>
        <w:t xml:space="preserve">s </w:t>
      </w:r>
      <w:r w:rsidRPr="005063F2">
        <w:rPr>
          <w:rFonts w:ascii="Times New Roman" w:hAnsi="Times New Roman"/>
          <w:sz w:val="24"/>
          <w:szCs w:val="24"/>
        </w:rPr>
        <w:t xml:space="preserve">are structured educational experiences that connect learning to the world beyond the classroom. </w:t>
      </w:r>
    </w:p>
    <w:p w:rsidR="006C3E4E" w:rsidRDefault="006C3E4E" w:rsidP="00531D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 xml:space="preserve">They are planned in the student’s education plan in relation to his/her career interests and post-high school goals. </w:t>
      </w:r>
    </w:p>
    <w:p w:rsidR="006C3E4E" w:rsidRDefault="006C3E4E" w:rsidP="00531D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e</w:t>
      </w:r>
      <w:r w:rsidRPr="005063F2">
        <w:rPr>
          <w:rFonts w:ascii="Times New Roman" w:hAnsi="Times New Roman"/>
          <w:sz w:val="24"/>
          <w:szCs w:val="24"/>
        </w:rPr>
        <w:t>xperiences provide opportunities in which students apply academic, career-related, and technical knowledge and skills and may also help students to clarify career goals. </w:t>
      </w:r>
    </w:p>
    <w:p w:rsidR="006C3E4E" w:rsidRDefault="006C3E4E" w:rsidP="00CB1FF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</w:t>
      </w:r>
      <w:r w:rsidRPr="005063F2">
        <w:rPr>
          <w:rFonts w:ascii="Times New Roman" w:hAnsi="Times New Roman"/>
          <w:sz w:val="24"/>
          <w:szCs w:val="24"/>
        </w:rPr>
        <w:t xml:space="preserve"> can take place </w:t>
      </w:r>
      <w:r>
        <w:rPr>
          <w:rFonts w:ascii="Times New Roman" w:hAnsi="Times New Roman"/>
          <w:sz w:val="24"/>
          <w:szCs w:val="24"/>
        </w:rPr>
        <w:t xml:space="preserve">in a variety of ways and settings including at school, the workplace, or in </w:t>
      </w:r>
      <w:r w:rsidRPr="005063F2">
        <w:rPr>
          <w:rFonts w:ascii="Times New Roman" w:hAnsi="Times New Roman"/>
          <w:sz w:val="24"/>
          <w:szCs w:val="24"/>
        </w:rPr>
        <w:t xml:space="preserve">the community. </w:t>
      </w:r>
    </w:p>
    <w:p w:rsidR="006C3E4E" w:rsidRPr="00CB1FF5" w:rsidRDefault="006C3E4E" w:rsidP="00CB1FF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FF5">
        <w:rPr>
          <w:rFonts w:ascii="Times New Roman" w:hAnsi="Times New Roman"/>
          <w:sz w:val="24"/>
          <w:szCs w:val="24"/>
        </w:rPr>
        <w:t xml:space="preserve">Most importantly, these experiences are about learning, </w:t>
      </w:r>
      <w:r>
        <w:rPr>
          <w:rFonts w:ascii="Times New Roman" w:hAnsi="Times New Roman"/>
          <w:sz w:val="24"/>
          <w:szCs w:val="24"/>
        </w:rPr>
        <w:t>and need to fit the student’s interests</w:t>
      </w:r>
      <w:r w:rsidRPr="00CB1FF5">
        <w:rPr>
          <w:rFonts w:ascii="Times New Roman" w:hAnsi="Times New Roman"/>
          <w:sz w:val="24"/>
          <w:szCs w:val="24"/>
        </w:rPr>
        <w:t>.</w:t>
      </w:r>
      <w:r w:rsidRPr="00CB1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B1FF5">
        <w:rPr>
          <w:rFonts w:ascii="Times New Roman" w:hAnsi="Times New Roman"/>
          <w:sz w:val="24"/>
          <w:szCs w:val="24"/>
        </w:rPr>
        <w:t>What can be an appropriate for one student may not be for another dependent upon their education plan.</w:t>
      </w:r>
      <w:r>
        <w:rPr>
          <w:rFonts w:ascii="Times New Roman" w:hAnsi="Times New Roman"/>
          <w:sz w:val="24"/>
          <w:szCs w:val="24"/>
        </w:rPr>
        <w:t>)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 xml:space="preserve">The C.R.L.E options have been designed in such a way that all students will be </w:t>
      </w:r>
      <w:r>
        <w:rPr>
          <w:rFonts w:ascii="Times New Roman" w:hAnsi="Times New Roman"/>
          <w:sz w:val="24"/>
          <w:szCs w:val="24"/>
        </w:rPr>
        <w:t xml:space="preserve">given </w:t>
      </w:r>
      <w:r w:rsidRPr="005063F2">
        <w:rPr>
          <w:rFonts w:ascii="Times New Roman" w:hAnsi="Times New Roman"/>
          <w:sz w:val="24"/>
          <w:szCs w:val="24"/>
        </w:rPr>
        <w:t xml:space="preserve">equal experiences while having the flexibility for each small school / grade level </w:t>
      </w:r>
      <w:r>
        <w:rPr>
          <w:rFonts w:ascii="Times New Roman" w:hAnsi="Times New Roman"/>
          <w:sz w:val="24"/>
          <w:szCs w:val="24"/>
        </w:rPr>
        <w:t xml:space="preserve">advisory team / advisor </w:t>
      </w:r>
      <w:r w:rsidRPr="005063F2">
        <w:rPr>
          <w:rFonts w:ascii="Times New Roman" w:hAnsi="Times New Roman"/>
          <w:sz w:val="24"/>
          <w:szCs w:val="24"/>
        </w:rPr>
        <w:t xml:space="preserve"> and/or student to individualize their experiences to align with their students’ needs and their education plan and profile. 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5070D6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70D6">
        <w:rPr>
          <w:rFonts w:ascii="Times New Roman" w:hAnsi="Times New Roman"/>
          <w:b/>
          <w:sz w:val="24"/>
          <w:szCs w:val="24"/>
          <w:u w:val="single"/>
        </w:rPr>
        <w:t>Requirements of CRLE at NHS</w:t>
      </w:r>
    </w:p>
    <w:p w:rsidR="006C3E4E" w:rsidRDefault="006C3E4E" w:rsidP="000C65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>Students at Newberg High School are</w:t>
      </w:r>
      <w:r>
        <w:rPr>
          <w:rFonts w:ascii="Times New Roman" w:hAnsi="Times New Roman"/>
          <w:sz w:val="24"/>
          <w:szCs w:val="24"/>
        </w:rPr>
        <w:t xml:space="preserve"> required to complete 2 C.R.L.E</w:t>
      </w:r>
      <w:r w:rsidRPr="005063F2">
        <w:rPr>
          <w:rFonts w:ascii="Times New Roman" w:hAnsi="Times New Roman"/>
          <w:sz w:val="24"/>
          <w:szCs w:val="24"/>
        </w:rPr>
        <w:t xml:space="preserve">s each year. </w:t>
      </w:r>
    </w:p>
    <w:p w:rsidR="006C3E4E" w:rsidRDefault="006C3E4E" w:rsidP="000C65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CRLEs must align with a student’s  current education plan and profile. </w:t>
      </w:r>
    </w:p>
    <w:p w:rsidR="006C3E4E" w:rsidRDefault="006C3E4E" w:rsidP="000C65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CRLEs must be  approved by their Advisory teacher</w:t>
      </w:r>
    </w:p>
    <w:p w:rsidR="006C3E4E" w:rsidRDefault="006C3E4E" w:rsidP="000C65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CRLEs reflections must be </w:t>
      </w:r>
      <w:r w:rsidRPr="005063F2"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>ed</w:t>
      </w:r>
      <w:r w:rsidRPr="005063F2">
        <w:rPr>
          <w:rFonts w:ascii="Times New Roman" w:hAnsi="Times New Roman"/>
          <w:sz w:val="24"/>
          <w:szCs w:val="24"/>
        </w:rPr>
        <w:t xml:space="preserve"> into their </w:t>
      </w:r>
      <w:r>
        <w:rPr>
          <w:rFonts w:ascii="Times New Roman" w:hAnsi="Times New Roman"/>
          <w:sz w:val="24"/>
          <w:szCs w:val="24"/>
        </w:rPr>
        <w:t>education plan and portfolio</w:t>
      </w:r>
      <w:r w:rsidRPr="005063F2">
        <w:rPr>
          <w:rFonts w:ascii="Times New Roman" w:hAnsi="Times New Roman"/>
          <w:sz w:val="24"/>
          <w:szCs w:val="24"/>
        </w:rPr>
        <w:t xml:space="preserve"> in the Oregon Career Information System (C.I.S) </w:t>
      </w:r>
    </w:p>
    <w:p w:rsidR="006C3E4E" w:rsidRPr="000C6504" w:rsidRDefault="006C3E4E" w:rsidP="000C65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The </w:t>
      </w:r>
      <w:r w:rsidRPr="000C6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written r</w:t>
      </w:r>
      <w:r w:rsidRPr="000C6504">
        <w:rPr>
          <w:rFonts w:ascii="Times New Roman" w:hAnsi="Times New Roman"/>
        </w:rPr>
        <w:t>eflection, including the following information</w:t>
      </w:r>
      <w:r>
        <w:rPr>
          <w:rFonts w:ascii="Times New Roman" w:hAnsi="Times New Roman"/>
        </w:rPr>
        <w:t>;</w:t>
      </w:r>
    </w:p>
    <w:p w:rsidR="006C3E4E" w:rsidRDefault="006C3E4E" w:rsidP="000C6504">
      <w:pPr>
        <w:pStyle w:val="Default"/>
        <w:widowControl w:val="0"/>
        <w:numPr>
          <w:ilvl w:val="1"/>
          <w:numId w:val="5"/>
        </w:numPr>
        <w:spacing w:line="276" w:lineRule="atLeast"/>
        <w:ind w:right="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</w:t>
      </w:r>
      <w:r w:rsidRPr="000C6504">
        <w:rPr>
          <w:rFonts w:ascii="Times New Roman" w:hAnsi="Times New Roman" w:cs="Times New Roman"/>
        </w:rPr>
        <w:t xml:space="preserve"> explana</w:t>
      </w:r>
      <w:r>
        <w:rPr>
          <w:rFonts w:ascii="Times New Roman" w:hAnsi="Times New Roman" w:cs="Times New Roman"/>
        </w:rPr>
        <w:t xml:space="preserve">tion of the </w:t>
      </w:r>
      <w:r w:rsidRPr="000C6504">
        <w:rPr>
          <w:rFonts w:ascii="Times New Roman" w:hAnsi="Times New Roman" w:cs="Times New Roman"/>
        </w:rPr>
        <w:t xml:space="preserve"> experience</w:t>
      </w:r>
      <w:r>
        <w:rPr>
          <w:rFonts w:ascii="Times New Roman" w:hAnsi="Times New Roman" w:cs="Times New Roman"/>
        </w:rPr>
        <w:t>.</w:t>
      </w:r>
    </w:p>
    <w:p w:rsidR="006C3E4E" w:rsidRPr="00CB1FF5" w:rsidRDefault="006C3E4E" w:rsidP="000C6504">
      <w:pPr>
        <w:pStyle w:val="Default"/>
        <w:widowControl w:val="0"/>
        <w:numPr>
          <w:ilvl w:val="1"/>
          <w:numId w:val="5"/>
        </w:numPr>
        <w:spacing w:line="276" w:lineRule="atLeast"/>
        <w:ind w:right="655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How the</w:t>
      </w:r>
      <w:r w:rsidRPr="000C6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experience is connected to the student’s </w:t>
      </w:r>
      <w:r w:rsidRPr="000C6504">
        <w:rPr>
          <w:rFonts w:ascii="Times New Roman" w:hAnsi="Times New Roman"/>
        </w:rPr>
        <w:t xml:space="preserve"> educational plan</w:t>
      </w:r>
      <w:r>
        <w:rPr>
          <w:rFonts w:ascii="Times New Roman" w:hAnsi="Times New Roman"/>
        </w:rPr>
        <w:t>.</w:t>
      </w:r>
    </w:p>
    <w:p w:rsidR="006C3E4E" w:rsidRDefault="006C3E4E" w:rsidP="000C6504">
      <w:pPr>
        <w:pStyle w:val="Default"/>
        <w:widowControl w:val="0"/>
        <w:numPr>
          <w:ilvl w:val="1"/>
          <w:numId w:val="5"/>
        </w:numPr>
        <w:spacing w:line="276" w:lineRule="atLeast"/>
        <w:ind w:right="655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</w:t>
      </w:r>
      <w:r w:rsidRPr="000C6504">
        <w:rPr>
          <w:rFonts w:ascii="Times New Roman" w:hAnsi="Times New Roman"/>
        </w:rPr>
        <w:t>hat they learned about themselves and how that experience has informed their future</w:t>
      </w:r>
      <w:r>
        <w:rPr>
          <w:rFonts w:ascii="Times New Roman" w:hAnsi="Times New Roman"/>
        </w:rPr>
        <w:t>.</w:t>
      </w:r>
    </w:p>
    <w:p w:rsidR="006C3E4E" w:rsidRPr="000C6504" w:rsidRDefault="006C3E4E" w:rsidP="000C6504">
      <w:pPr>
        <w:pStyle w:val="Default"/>
        <w:widowControl w:val="0"/>
        <w:numPr>
          <w:ilvl w:val="1"/>
          <w:numId w:val="5"/>
        </w:numPr>
        <w:ind w:right="655"/>
        <w:rPr>
          <w:rFonts w:ascii="Times New Roman" w:hAnsi="Times New Roman"/>
        </w:rPr>
      </w:pPr>
      <w:r w:rsidRPr="000C6504">
        <w:rPr>
          <w:rFonts w:ascii="Times New Roman" w:hAnsi="Times New Roman" w:cs="Times New Roman"/>
        </w:rPr>
        <w:t>What C</w:t>
      </w:r>
      <w:r>
        <w:rPr>
          <w:rFonts w:ascii="Times New Roman" w:hAnsi="Times New Roman" w:cs="Times New Roman"/>
        </w:rPr>
        <w:t>areer Related Learning Standard</w:t>
      </w:r>
      <w:r w:rsidRPr="000C6504">
        <w:rPr>
          <w:rFonts w:ascii="Times New Roman" w:hAnsi="Times New Roman" w:cs="Times New Roman"/>
        </w:rPr>
        <w:t xml:space="preserve"> and criteria </w:t>
      </w:r>
      <w:r>
        <w:rPr>
          <w:rFonts w:ascii="Times New Roman" w:hAnsi="Times New Roman" w:cs="Times New Roman"/>
        </w:rPr>
        <w:t>were used/observed/needed in the</w:t>
      </w:r>
      <w:r w:rsidRPr="000C6504">
        <w:rPr>
          <w:rFonts w:ascii="Times New Roman" w:hAnsi="Times New Roman" w:cs="Times New Roman"/>
        </w:rPr>
        <w:t xml:space="preserve"> C.R.L.E </w:t>
      </w:r>
      <w:r>
        <w:rPr>
          <w:rFonts w:ascii="Times New Roman" w:hAnsi="Times New Roman" w:cs="Times New Roman"/>
        </w:rPr>
        <w:t>.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>To help guide students and advisory teachers the following types of experiences can be used to fulfill the C.R.L.E</w:t>
      </w:r>
      <w:r>
        <w:rPr>
          <w:rFonts w:ascii="Times New Roman" w:hAnsi="Times New Roman"/>
          <w:sz w:val="24"/>
          <w:szCs w:val="24"/>
        </w:rPr>
        <w:t>. requirement. Advisors</w:t>
      </w:r>
      <w:r w:rsidRPr="005063F2">
        <w:rPr>
          <w:rFonts w:ascii="Times New Roman" w:hAnsi="Times New Roman"/>
          <w:sz w:val="24"/>
          <w:szCs w:val="24"/>
        </w:rPr>
        <w:t xml:space="preserve"> should work with their small school, grade level tea</w:t>
      </w:r>
      <w:r>
        <w:rPr>
          <w:rFonts w:ascii="Times New Roman" w:hAnsi="Times New Roman"/>
          <w:sz w:val="24"/>
          <w:szCs w:val="24"/>
        </w:rPr>
        <w:t xml:space="preserve">ms and students to choose these </w:t>
      </w:r>
      <w:r w:rsidRPr="005063F2">
        <w:rPr>
          <w:rFonts w:ascii="Times New Roman" w:hAnsi="Times New Roman"/>
          <w:sz w:val="24"/>
          <w:szCs w:val="24"/>
        </w:rPr>
        <w:t>experiences, and at what grade level these experiences are most</w:t>
      </w:r>
      <w:r>
        <w:rPr>
          <w:rFonts w:ascii="Times New Roman" w:hAnsi="Times New Roman"/>
          <w:sz w:val="24"/>
          <w:szCs w:val="24"/>
        </w:rPr>
        <w:t xml:space="preserve"> appropriate for their students.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4914EC" w:rsidRDefault="006C3E4E" w:rsidP="00506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14EC">
        <w:rPr>
          <w:rFonts w:ascii="Times New Roman" w:hAnsi="Times New Roman"/>
          <w:b/>
          <w:sz w:val="28"/>
          <w:szCs w:val="28"/>
          <w:u w:val="single"/>
        </w:rPr>
        <w:lastRenderedPageBreak/>
        <w:t>Workplace Experiences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63F2">
        <w:rPr>
          <w:rFonts w:ascii="Times New Roman" w:hAnsi="Times New Roman"/>
          <w:b/>
          <w:sz w:val="24"/>
          <w:szCs w:val="24"/>
          <w:u w:val="single"/>
        </w:rPr>
        <w:t xml:space="preserve">Job Shadow 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Job Shadow is an opportunity for a student</w:t>
      </w:r>
      <w:r w:rsidRPr="005063F2">
        <w:rPr>
          <w:rFonts w:ascii="Times New Roman" w:hAnsi="Times New Roman"/>
          <w:sz w:val="24"/>
          <w:szCs w:val="24"/>
        </w:rPr>
        <w:t xml:space="preserve"> to learn more about a particular field of work by </w:t>
      </w:r>
      <w:r>
        <w:rPr>
          <w:rFonts w:ascii="Times New Roman" w:hAnsi="Times New Roman"/>
          <w:sz w:val="24"/>
          <w:szCs w:val="24"/>
        </w:rPr>
        <w:t xml:space="preserve">observing it </w:t>
      </w:r>
      <w:proofErr w:type="spellStart"/>
      <w:r>
        <w:rPr>
          <w:rFonts w:ascii="Times New Roman" w:hAnsi="Times New Roman"/>
          <w:sz w:val="24"/>
          <w:szCs w:val="24"/>
        </w:rPr>
        <w:t>first hand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063F2">
        <w:rPr>
          <w:rFonts w:ascii="Times New Roman" w:hAnsi="Times New Roman"/>
          <w:sz w:val="24"/>
          <w:szCs w:val="24"/>
        </w:rPr>
        <w:t xml:space="preserve"> Job Shadows involve spending a </w:t>
      </w:r>
      <w:r>
        <w:rPr>
          <w:rFonts w:ascii="Times New Roman" w:hAnsi="Times New Roman"/>
          <w:sz w:val="24"/>
          <w:szCs w:val="24"/>
        </w:rPr>
        <w:t>half to full day</w:t>
      </w:r>
      <w:r w:rsidRPr="005063F2">
        <w:rPr>
          <w:rFonts w:ascii="Times New Roman" w:hAnsi="Times New Roman"/>
          <w:sz w:val="24"/>
          <w:szCs w:val="24"/>
        </w:rPr>
        <w:t xml:space="preserve"> with a professional at his or her place of work observing what a typical day is like. </w:t>
      </w:r>
      <w:r>
        <w:rPr>
          <w:rFonts w:ascii="Times New Roman" w:hAnsi="Times New Roman"/>
          <w:sz w:val="24"/>
          <w:szCs w:val="24"/>
        </w:rPr>
        <w:t>S</w:t>
      </w:r>
      <w:r w:rsidRPr="005063F2">
        <w:rPr>
          <w:rFonts w:ascii="Times New Roman" w:hAnsi="Times New Roman"/>
          <w:sz w:val="24"/>
          <w:szCs w:val="24"/>
        </w:rPr>
        <w:t xml:space="preserve">tudents </w:t>
      </w:r>
      <w:r>
        <w:rPr>
          <w:rFonts w:ascii="Times New Roman" w:hAnsi="Times New Roman"/>
          <w:sz w:val="24"/>
          <w:szCs w:val="24"/>
        </w:rPr>
        <w:t xml:space="preserve">have the </w:t>
      </w:r>
      <w:r w:rsidRPr="005063F2">
        <w:rPr>
          <w:rFonts w:ascii="Times New Roman" w:hAnsi="Times New Roman"/>
          <w:sz w:val="24"/>
          <w:szCs w:val="24"/>
        </w:rPr>
        <w:t xml:space="preserve">opportunity to ask </w:t>
      </w:r>
      <w:r>
        <w:rPr>
          <w:rFonts w:ascii="Times New Roman" w:hAnsi="Times New Roman"/>
          <w:sz w:val="24"/>
          <w:szCs w:val="24"/>
        </w:rPr>
        <w:t xml:space="preserve">specific questions </w:t>
      </w:r>
      <w:r w:rsidRPr="005063F2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a particular field of work</w:t>
      </w:r>
      <w:r w:rsidRPr="005063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 student’s J</w:t>
      </w:r>
      <w:r w:rsidRPr="005063F2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 xml:space="preserve"> S</w:t>
      </w:r>
      <w:r w:rsidRPr="005063F2">
        <w:rPr>
          <w:rFonts w:ascii="Times New Roman" w:hAnsi="Times New Roman"/>
          <w:sz w:val="24"/>
          <w:szCs w:val="24"/>
        </w:rPr>
        <w:t>hadow must be connected to their current edu</w:t>
      </w:r>
      <w:r>
        <w:rPr>
          <w:rFonts w:ascii="Times New Roman" w:hAnsi="Times New Roman"/>
          <w:sz w:val="24"/>
          <w:szCs w:val="24"/>
        </w:rPr>
        <w:t xml:space="preserve">cation plan,  last </w:t>
      </w:r>
      <w:r w:rsidRPr="005063F2">
        <w:rPr>
          <w:rFonts w:ascii="Times New Roman" w:hAnsi="Times New Roman"/>
          <w:sz w:val="24"/>
          <w:szCs w:val="24"/>
        </w:rPr>
        <w:t xml:space="preserve"> a minimum of 4 hours, and conducted with a professional outside of the students’ immediate family and school building..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63F2">
        <w:rPr>
          <w:rFonts w:ascii="Times New Roman" w:hAnsi="Times New Roman"/>
          <w:b/>
          <w:sz w:val="24"/>
          <w:szCs w:val="24"/>
          <w:u w:val="single"/>
        </w:rPr>
        <w:t>Work Site Visit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 xml:space="preserve">Work Site Visits introduce students to potential careers by allowing them to view an organization’s daily routines and activities.  </w:t>
      </w:r>
      <w:r>
        <w:rPr>
          <w:rFonts w:ascii="Times New Roman" w:hAnsi="Times New Roman"/>
          <w:sz w:val="24"/>
          <w:szCs w:val="24"/>
        </w:rPr>
        <w:t xml:space="preserve">Students are expected to </w:t>
      </w:r>
      <w:r w:rsidRPr="005063F2">
        <w:rPr>
          <w:rFonts w:ascii="Times New Roman" w:hAnsi="Times New Roman"/>
          <w:sz w:val="24"/>
          <w:szCs w:val="24"/>
        </w:rPr>
        <w:t xml:space="preserve">ask questions about </w:t>
      </w:r>
      <w:r>
        <w:rPr>
          <w:rFonts w:ascii="Times New Roman" w:hAnsi="Times New Roman"/>
          <w:sz w:val="24"/>
          <w:szCs w:val="24"/>
        </w:rPr>
        <w:t xml:space="preserve">various positions with the organizations well as what </w:t>
      </w:r>
      <w:r w:rsidRPr="005063F2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 are sought by the company.</w:t>
      </w:r>
      <w:r w:rsidRPr="005063F2">
        <w:rPr>
          <w:rFonts w:ascii="Times New Roman" w:hAnsi="Times New Roman"/>
          <w:sz w:val="24"/>
          <w:szCs w:val="24"/>
        </w:rPr>
        <w:t xml:space="preserve"> Site visits typically last one to four hours and the group size varies to meet each organization’s unique needs.  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4914EC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914EC">
        <w:rPr>
          <w:rFonts w:ascii="Times New Roman" w:hAnsi="Times New Roman"/>
          <w:b/>
          <w:sz w:val="24"/>
          <w:szCs w:val="24"/>
          <w:u w:val="single"/>
        </w:rPr>
        <w:t>Informational Interview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063F2">
        <w:rPr>
          <w:rFonts w:ascii="Times New Roman" w:hAnsi="Times New Roman"/>
          <w:sz w:val="24"/>
          <w:szCs w:val="24"/>
        </w:rPr>
        <w:t>nformati</w:t>
      </w:r>
      <w:r>
        <w:rPr>
          <w:rFonts w:ascii="Times New Roman" w:hAnsi="Times New Roman"/>
          <w:sz w:val="24"/>
          <w:szCs w:val="24"/>
        </w:rPr>
        <w:t xml:space="preserve">onal interviews help students gain insights into a </w:t>
      </w:r>
      <w:r w:rsidRPr="005063F2">
        <w:rPr>
          <w:rFonts w:ascii="Times New Roman" w:hAnsi="Times New Roman"/>
          <w:sz w:val="24"/>
          <w:szCs w:val="24"/>
        </w:rPr>
        <w:t>career inter</w:t>
      </w:r>
      <w:r>
        <w:rPr>
          <w:rFonts w:ascii="Times New Roman" w:hAnsi="Times New Roman"/>
          <w:sz w:val="24"/>
          <w:szCs w:val="24"/>
        </w:rPr>
        <w:t>est</w:t>
      </w:r>
      <w:r w:rsidRPr="005063F2">
        <w:rPr>
          <w:rFonts w:ascii="Times New Roman" w:hAnsi="Times New Roman"/>
          <w:sz w:val="24"/>
          <w:szCs w:val="24"/>
        </w:rPr>
        <w:t xml:space="preserve"> from the people who do those jobs every</w:t>
      </w:r>
      <w:r>
        <w:rPr>
          <w:rFonts w:ascii="Times New Roman" w:hAnsi="Times New Roman"/>
          <w:sz w:val="24"/>
          <w:szCs w:val="24"/>
        </w:rPr>
        <w:t>, by giving</w:t>
      </w:r>
      <w:r w:rsidRPr="005063F2">
        <w:rPr>
          <w:rFonts w:ascii="Times New Roman" w:hAnsi="Times New Roman"/>
          <w:sz w:val="24"/>
          <w:szCs w:val="24"/>
        </w:rPr>
        <w:t xml:space="preserve"> students an opportunity to ask</w:t>
      </w:r>
      <w:r>
        <w:rPr>
          <w:rFonts w:ascii="Times New Roman" w:hAnsi="Times New Roman"/>
          <w:sz w:val="24"/>
          <w:szCs w:val="24"/>
        </w:rPr>
        <w:t xml:space="preserve"> specific questions </w:t>
      </w:r>
      <w:r w:rsidRPr="005063F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bout a particular field of work Questions about specific</w:t>
      </w:r>
      <w:r w:rsidRPr="005063F2">
        <w:rPr>
          <w:rFonts w:ascii="Times New Roman" w:hAnsi="Times New Roman"/>
          <w:sz w:val="24"/>
          <w:szCs w:val="24"/>
        </w:rPr>
        <w:t xml:space="preserve"> occupations, qualification requirements, job duties, </w:t>
      </w:r>
      <w:r>
        <w:rPr>
          <w:rFonts w:ascii="Times New Roman" w:hAnsi="Times New Roman"/>
          <w:sz w:val="24"/>
          <w:szCs w:val="24"/>
        </w:rPr>
        <w:t>compensation, job outlook and companies are a must. The interview should be</w:t>
      </w:r>
      <w:r w:rsidRPr="005063F2">
        <w:rPr>
          <w:rFonts w:ascii="Times New Roman" w:hAnsi="Times New Roman"/>
          <w:sz w:val="24"/>
          <w:szCs w:val="24"/>
        </w:rPr>
        <w:t xml:space="preserve"> conducted with a professional outside of the students’ immediate family and school building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4914EC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4EC">
        <w:rPr>
          <w:rFonts w:ascii="Times New Roman" w:hAnsi="Times New Roman"/>
          <w:b/>
          <w:sz w:val="24"/>
          <w:szCs w:val="24"/>
          <w:u w:val="single"/>
        </w:rPr>
        <w:t>Work Experience</w:t>
      </w:r>
      <w:r>
        <w:rPr>
          <w:rFonts w:ascii="Times New Roman" w:hAnsi="Times New Roman"/>
          <w:sz w:val="24"/>
          <w:szCs w:val="24"/>
        </w:rPr>
        <w:t xml:space="preserve"> (such as Structured Work Experience)</w:t>
      </w:r>
    </w:p>
    <w:p w:rsidR="006C3E4E" w:rsidRPr="004914EC" w:rsidRDefault="006C3E4E" w:rsidP="00491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4EC">
        <w:rPr>
          <w:rFonts w:ascii="Times New Roman" w:hAnsi="Times New Roman"/>
          <w:sz w:val="24"/>
          <w:szCs w:val="24"/>
        </w:rPr>
        <w:t>Workplace experience is learning resulting from participation</w:t>
      </w:r>
      <w:r>
        <w:rPr>
          <w:rFonts w:ascii="Times New Roman" w:hAnsi="Times New Roman"/>
          <w:sz w:val="24"/>
          <w:szCs w:val="24"/>
        </w:rPr>
        <w:t xml:space="preserve"> in a workplace through student’s work both paid and volunteer. </w:t>
      </w:r>
      <w:r w:rsidRPr="004914EC">
        <w:rPr>
          <w:rFonts w:ascii="Times New Roman" w:hAnsi="Times New Roman"/>
          <w:sz w:val="24"/>
          <w:szCs w:val="24"/>
        </w:rPr>
        <w:t xml:space="preserve"> Work related learning involves students applying the Career Related Learning Standards</w:t>
      </w:r>
      <w:r>
        <w:rPr>
          <w:rFonts w:ascii="Times New Roman" w:hAnsi="Times New Roman"/>
          <w:sz w:val="24"/>
          <w:szCs w:val="24"/>
        </w:rPr>
        <w:t>. In this experience students are ask to reflect</w:t>
      </w:r>
      <w:r w:rsidRPr="004914EC">
        <w:rPr>
          <w:rFonts w:ascii="Times New Roman" w:hAnsi="Times New Roman"/>
          <w:sz w:val="24"/>
          <w:szCs w:val="24"/>
        </w:rPr>
        <w:t xml:space="preserve"> upon the experience, </w:t>
      </w:r>
      <w:r>
        <w:rPr>
          <w:rFonts w:ascii="Times New Roman" w:hAnsi="Times New Roman"/>
          <w:sz w:val="24"/>
          <w:szCs w:val="24"/>
        </w:rPr>
        <w:t xml:space="preserve">and what they learned about themselves and the work world during that experience. 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3E4E" w:rsidRPr="000B139D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B139D">
        <w:rPr>
          <w:rFonts w:ascii="Times New Roman" w:hAnsi="Times New Roman"/>
          <w:b/>
          <w:sz w:val="24"/>
          <w:szCs w:val="24"/>
          <w:u w:val="single"/>
        </w:rPr>
        <w:t>Practicum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Practicum E</w:t>
      </w:r>
      <w:r w:rsidRPr="005063F2">
        <w:rPr>
          <w:rFonts w:ascii="Times New Roman" w:hAnsi="Times New Roman"/>
          <w:sz w:val="24"/>
          <w:szCs w:val="24"/>
        </w:rPr>
        <w:t>xperience</w:t>
      </w:r>
      <w:r>
        <w:rPr>
          <w:rFonts w:ascii="Times New Roman" w:hAnsi="Times New Roman"/>
          <w:sz w:val="24"/>
          <w:szCs w:val="24"/>
        </w:rPr>
        <w:t>s</w:t>
      </w:r>
      <w:r w:rsidRPr="005063F2">
        <w:rPr>
          <w:rFonts w:ascii="Times New Roman" w:hAnsi="Times New Roman"/>
          <w:sz w:val="24"/>
          <w:szCs w:val="24"/>
        </w:rPr>
        <w:t xml:space="preserve"> provides students with an opportunity to apply classroom learning in a workplace environment. Students work closely with a </w:t>
      </w:r>
      <w:r>
        <w:rPr>
          <w:rFonts w:ascii="Times New Roman" w:hAnsi="Times New Roman"/>
          <w:sz w:val="24"/>
          <w:szCs w:val="24"/>
        </w:rPr>
        <w:t>Professional in the field they are interested in to design and complete a</w:t>
      </w:r>
      <w:r w:rsidRPr="005063F2">
        <w:rPr>
          <w:rFonts w:ascii="Times New Roman" w:hAnsi="Times New Roman"/>
          <w:sz w:val="24"/>
          <w:szCs w:val="24"/>
        </w:rPr>
        <w:t xml:space="preserve"> practicum</w:t>
      </w:r>
      <w:r>
        <w:rPr>
          <w:rFonts w:ascii="Times New Roman" w:hAnsi="Times New Roman"/>
          <w:sz w:val="24"/>
          <w:szCs w:val="24"/>
        </w:rPr>
        <w:t xml:space="preserve"> on the work site.</w:t>
      </w:r>
      <w:r w:rsidRPr="0050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experience should last several weeks. An example</w:t>
      </w:r>
      <w:r w:rsidRPr="0050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5063F2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Cadet Teaching Program. 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3E4E" w:rsidRPr="000B139D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B139D">
        <w:rPr>
          <w:rFonts w:ascii="Times New Roman" w:hAnsi="Times New Roman"/>
          <w:b/>
          <w:sz w:val="24"/>
          <w:szCs w:val="24"/>
          <w:u w:val="single"/>
        </w:rPr>
        <w:t xml:space="preserve">Internship 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>An internship is an intensive learning experience that is not part</w:t>
      </w:r>
      <w:r>
        <w:rPr>
          <w:rFonts w:ascii="Times New Roman" w:hAnsi="Times New Roman"/>
          <w:sz w:val="24"/>
          <w:szCs w:val="24"/>
        </w:rPr>
        <w:t xml:space="preserve"> of a regular class. The student will  work in a supervised </w:t>
      </w:r>
      <w:r w:rsidRPr="005063F2">
        <w:rPr>
          <w:rFonts w:ascii="Times New Roman" w:hAnsi="Times New Roman"/>
          <w:sz w:val="24"/>
          <w:szCs w:val="24"/>
        </w:rPr>
        <w:t xml:space="preserve"> situation with an employer doing planned activities. An internship </w:t>
      </w:r>
      <w:r>
        <w:rPr>
          <w:rFonts w:ascii="Times New Roman" w:hAnsi="Times New Roman"/>
          <w:sz w:val="24"/>
          <w:szCs w:val="24"/>
        </w:rPr>
        <w:t xml:space="preserve">offers </w:t>
      </w:r>
      <w:r w:rsidRPr="005063F2">
        <w:rPr>
          <w:rFonts w:ascii="Times New Roman" w:hAnsi="Times New Roman"/>
          <w:sz w:val="24"/>
          <w:szCs w:val="24"/>
        </w:rPr>
        <w:t xml:space="preserve"> a broad overview of an occupational field, while providing</w:t>
      </w:r>
      <w:r>
        <w:rPr>
          <w:rFonts w:ascii="Times New Roman" w:hAnsi="Times New Roman"/>
          <w:sz w:val="24"/>
          <w:szCs w:val="24"/>
        </w:rPr>
        <w:t xml:space="preserve"> a student with </w:t>
      </w:r>
      <w:r w:rsidRPr="005063F2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>place</w:t>
      </w:r>
      <w:r w:rsidRPr="005063F2">
        <w:rPr>
          <w:rFonts w:ascii="Times New Roman" w:hAnsi="Times New Roman"/>
          <w:sz w:val="24"/>
          <w:szCs w:val="24"/>
        </w:rPr>
        <w:t xml:space="preserve"> responsibilities</w:t>
      </w:r>
      <w:r>
        <w:rPr>
          <w:rFonts w:ascii="Times New Roman" w:hAnsi="Times New Roman"/>
          <w:sz w:val="24"/>
          <w:szCs w:val="24"/>
        </w:rPr>
        <w:t xml:space="preserve"> and on the job skills . I</w:t>
      </w:r>
      <w:r w:rsidRPr="005063F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ternships are paid or un</w:t>
      </w:r>
      <w:r w:rsidRPr="005063F2">
        <w:rPr>
          <w:rFonts w:ascii="Times New Roman" w:hAnsi="Times New Roman"/>
          <w:sz w:val="24"/>
          <w:szCs w:val="24"/>
        </w:rPr>
        <w:t>paid.</w:t>
      </w:r>
    </w:p>
    <w:p w:rsidR="006C3E4E" w:rsidRDefault="006C3E4E" w:rsidP="00DF4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4E" w:rsidRPr="00CB1FF5" w:rsidRDefault="006C3E4E" w:rsidP="000B1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1FF5">
        <w:rPr>
          <w:rFonts w:ascii="Times New Roman" w:hAnsi="Times New Roman"/>
          <w:b/>
          <w:sz w:val="28"/>
          <w:szCs w:val="28"/>
          <w:u w:val="single"/>
        </w:rPr>
        <w:t>SCHOOL BASED EXPERIENCES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C52E01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2E01">
        <w:rPr>
          <w:rFonts w:ascii="Times New Roman" w:hAnsi="Times New Roman"/>
          <w:b/>
          <w:sz w:val="24"/>
          <w:szCs w:val="24"/>
          <w:u w:val="single"/>
        </w:rPr>
        <w:t>Class Project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Projects are opportunities in the classroom or lab </w:t>
      </w:r>
      <w:r w:rsidRPr="005063F2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students</w:t>
      </w:r>
      <w:r w:rsidRPr="005063F2">
        <w:rPr>
          <w:rFonts w:ascii="Times New Roman" w:hAnsi="Times New Roman"/>
          <w:sz w:val="24"/>
          <w:szCs w:val="24"/>
        </w:rPr>
        <w:t xml:space="preserve"> to participate in “live work” in their chosen </w:t>
      </w:r>
      <w:r>
        <w:rPr>
          <w:rFonts w:ascii="Times New Roman" w:hAnsi="Times New Roman"/>
          <w:sz w:val="24"/>
          <w:szCs w:val="24"/>
        </w:rPr>
        <w:t>career field</w:t>
      </w:r>
      <w:r w:rsidRPr="005063F2">
        <w:rPr>
          <w:rFonts w:ascii="Times New Roman" w:hAnsi="Times New Roman"/>
          <w:sz w:val="24"/>
          <w:szCs w:val="24"/>
        </w:rPr>
        <w:t xml:space="preserve">. The activities follow industry procedures and processes and provide students with </w:t>
      </w:r>
      <w:r w:rsidRPr="005063F2">
        <w:rPr>
          <w:rFonts w:ascii="Times New Roman" w:hAnsi="Times New Roman"/>
          <w:sz w:val="24"/>
          <w:szCs w:val="24"/>
        </w:rPr>
        <w:lastRenderedPageBreak/>
        <w:t>experiences in the</w:t>
      </w:r>
      <w:r>
        <w:rPr>
          <w:rFonts w:ascii="Times New Roman" w:hAnsi="Times New Roman"/>
          <w:sz w:val="24"/>
          <w:szCs w:val="24"/>
        </w:rPr>
        <w:t xml:space="preserve"> chosen </w:t>
      </w:r>
      <w:r w:rsidRPr="005063F2">
        <w:rPr>
          <w:rFonts w:ascii="Times New Roman" w:hAnsi="Times New Roman"/>
          <w:sz w:val="24"/>
          <w:szCs w:val="24"/>
        </w:rPr>
        <w:t xml:space="preserve">business/industry. </w:t>
      </w:r>
      <w:r>
        <w:rPr>
          <w:rFonts w:ascii="Times New Roman" w:hAnsi="Times New Roman"/>
          <w:sz w:val="24"/>
          <w:szCs w:val="24"/>
        </w:rPr>
        <w:t xml:space="preserve">Examples include, but are not limited to a dissection in Anatomy and Physiology, Blood Splatter Lab in Forensic Science. 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C52E01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2E01">
        <w:rPr>
          <w:rFonts w:ascii="Times New Roman" w:hAnsi="Times New Roman"/>
          <w:b/>
          <w:sz w:val="24"/>
          <w:szCs w:val="24"/>
          <w:u w:val="single"/>
        </w:rPr>
        <w:t>School Based Enterprise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school-based enterprise </w:t>
      </w:r>
      <w:r w:rsidRPr="005063F2">
        <w:rPr>
          <w:rFonts w:ascii="Times New Roman" w:hAnsi="Times New Roman"/>
          <w:sz w:val="24"/>
          <w:szCs w:val="24"/>
        </w:rPr>
        <w:t xml:space="preserve">is a simulated or actual business conducted within a school. It is designed to replicate a specific business or segment of an industry and </w:t>
      </w:r>
      <w:r>
        <w:rPr>
          <w:rFonts w:ascii="Times New Roman" w:hAnsi="Times New Roman"/>
          <w:sz w:val="24"/>
          <w:szCs w:val="24"/>
        </w:rPr>
        <w:t>provide</w:t>
      </w:r>
      <w:r w:rsidRPr="005063F2">
        <w:rPr>
          <w:rFonts w:ascii="Times New Roman" w:hAnsi="Times New Roman"/>
          <w:sz w:val="24"/>
          <w:szCs w:val="24"/>
        </w:rPr>
        <w:t xml:space="preserve"> direct links between students, their curriculum and the world of work. </w:t>
      </w:r>
      <w:r>
        <w:rPr>
          <w:rFonts w:ascii="Times New Roman" w:hAnsi="Times New Roman"/>
          <w:sz w:val="24"/>
          <w:szCs w:val="24"/>
        </w:rPr>
        <w:t>An e</w:t>
      </w:r>
      <w:r w:rsidRPr="005063F2">
        <w:rPr>
          <w:rFonts w:ascii="Times New Roman" w:hAnsi="Times New Roman"/>
          <w:sz w:val="24"/>
          <w:szCs w:val="24"/>
        </w:rPr>
        <w:t xml:space="preserve">xamples of a school based enterprise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50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student store</w:t>
      </w:r>
      <w:r w:rsidRPr="005063F2">
        <w:rPr>
          <w:rFonts w:ascii="Times New Roman" w:hAnsi="Times New Roman"/>
          <w:sz w:val="24"/>
          <w:szCs w:val="24"/>
        </w:rPr>
        <w:t>.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C52E01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2E01">
        <w:rPr>
          <w:rFonts w:ascii="Times New Roman" w:hAnsi="Times New Roman"/>
          <w:b/>
          <w:sz w:val="24"/>
          <w:szCs w:val="24"/>
          <w:u w:val="single"/>
        </w:rPr>
        <w:t xml:space="preserve">Workplace Simulation </w:t>
      </w:r>
    </w:p>
    <w:p w:rsidR="006C3E4E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5E">
        <w:rPr>
          <w:rFonts w:ascii="Times New Roman" w:hAnsi="Times New Roman"/>
          <w:sz w:val="24"/>
          <w:szCs w:val="24"/>
        </w:rPr>
        <w:t>Workplace simulations provide classroo</w:t>
      </w:r>
      <w:r>
        <w:rPr>
          <w:rFonts w:ascii="Times New Roman" w:hAnsi="Times New Roman"/>
          <w:sz w:val="24"/>
          <w:szCs w:val="24"/>
        </w:rPr>
        <w:t xml:space="preserve">m opportunities for  taking part in various </w:t>
      </w:r>
      <w:r w:rsidRPr="00304E5E">
        <w:rPr>
          <w:rFonts w:ascii="Times New Roman" w:hAnsi="Times New Roman"/>
          <w:sz w:val="24"/>
          <w:szCs w:val="24"/>
        </w:rPr>
        <w:t xml:space="preserve"> work site activities. The activities help students understand what it's like to work in an organization without visiting the actual work site. The school-based activities simulate the workplace by </w:t>
      </w:r>
      <w:r>
        <w:rPr>
          <w:rFonts w:ascii="Times New Roman" w:hAnsi="Times New Roman"/>
          <w:sz w:val="24"/>
          <w:szCs w:val="24"/>
        </w:rPr>
        <w:t xml:space="preserve">solving problems; using various technologies </w:t>
      </w:r>
      <w:r w:rsidRPr="00304E5E">
        <w:rPr>
          <w:rFonts w:ascii="Times New Roman" w:hAnsi="Times New Roman"/>
          <w:sz w:val="24"/>
          <w:szCs w:val="24"/>
        </w:rPr>
        <w:t xml:space="preserve">and other creative methods. </w:t>
      </w:r>
      <w:r w:rsidRPr="005063F2">
        <w:rPr>
          <w:rFonts w:ascii="Times New Roman" w:hAnsi="Times New Roman"/>
          <w:sz w:val="24"/>
          <w:szCs w:val="24"/>
        </w:rPr>
        <w:t xml:space="preserve">Examples of a </w:t>
      </w:r>
      <w:r>
        <w:rPr>
          <w:rFonts w:ascii="Times New Roman" w:hAnsi="Times New Roman"/>
          <w:sz w:val="24"/>
          <w:szCs w:val="24"/>
        </w:rPr>
        <w:t>workplace simulation</w:t>
      </w:r>
      <w:r w:rsidRPr="005063F2"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z w:val="24"/>
          <w:szCs w:val="24"/>
        </w:rPr>
        <w:t>Mock Job Interviews, Model United Nations simulation, developing a marketing plan.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304E5E" w:rsidRDefault="00EB5F92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4E5E">
        <w:rPr>
          <w:rFonts w:ascii="Times New Roman" w:hAnsi="Times New Roman"/>
          <w:b/>
          <w:sz w:val="24"/>
          <w:szCs w:val="24"/>
          <w:u w:val="single"/>
        </w:rPr>
        <w:t>Post-Secondary</w:t>
      </w:r>
      <w:r w:rsidR="006C3E4E" w:rsidRPr="00304E5E">
        <w:rPr>
          <w:rFonts w:ascii="Times New Roman" w:hAnsi="Times New Roman"/>
          <w:b/>
          <w:sz w:val="24"/>
          <w:szCs w:val="24"/>
          <w:u w:val="single"/>
        </w:rPr>
        <w:t xml:space="preserve"> Investigation </w:t>
      </w:r>
    </w:p>
    <w:p w:rsidR="006C3E4E" w:rsidRPr="0086750D" w:rsidRDefault="00EB5F92" w:rsidP="00867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50D">
        <w:rPr>
          <w:rFonts w:ascii="Times New Roman" w:hAnsi="Times New Roman"/>
          <w:sz w:val="24"/>
          <w:szCs w:val="24"/>
        </w:rPr>
        <w:t>Post-Secondary</w:t>
      </w:r>
      <w:r w:rsidR="006C3E4E" w:rsidRPr="0086750D">
        <w:rPr>
          <w:rFonts w:ascii="Times New Roman" w:hAnsi="Times New Roman"/>
          <w:sz w:val="24"/>
          <w:szCs w:val="24"/>
        </w:rPr>
        <w:t xml:space="preserve"> Investigation is any activity that gives students information about </w:t>
      </w:r>
      <w:r w:rsidR="00151DE1" w:rsidRPr="0086750D">
        <w:rPr>
          <w:rFonts w:ascii="Times New Roman" w:hAnsi="Times New Roman"/>
          <w:sz w:val="24"/>
          <w:szCs w:val="24"/>
        </w:rPr>
        <w:t>post-secondary</w:t>
      </w:r>
      <w:r w:rsidR="006C3E4E" w:rsidRPr="0086750D">
        <w:rPr>
          <w:rFonts w:ascii="Times New Roman" w:hAnsi="Times New Roman"/>
          <w:sz w:val="24"/>
          <w:szCs w:val="24"/>
        </w:rPr>
        <w:t xml:space="preserve"> options. A Post-secondary institution is any universities,</w:t>
      </w:r>
      <w:r w:rsidR="006C3E4E">
        <w:rPr>
          <w:rFonts w:ascii="Times New Roman" w:hAnsi="Times New Roman"/>
          <w:sz w:val="24"/>
          <w:szCs w:val="24"/>
        </w:rPr>
        <w:t xml:space="preserve"> a</w:t>
      </w:r>
      <w:r w:rsidR="006C3E4E" w:rsidRPr="0086750D">
        <w:rPr>
          <w:rFonts w:ascii="Times New Roman" w:hAnsi="Times New Roman"/>
          <w:sz w:val="24"/>
          <w:szCs w:val="24"/>
        </w:rPr>
        <w:t xml:space="preserve">cademy, </w:t>
      </w:r>
      <w:r w:rsidR="006C3E4E">
        <w:rPr>
          <w:rFonts w:ascii="Times New Roman" w:hAnsi="Times New Roman"/>
          <w:sz w:val="24"/>
          <w:szCs w:val="24"/>
        </w:rPr>
        <w:t>college</w:t>
      </w:r>
      <w:r w:rsidR="006C3E4E" w:rsidRPr="0086750D">
        <w:rPr>
          <w:rFonts w:ascii="Times New Roman" w:hAnsi="Times New Roman"/>
          <w:sz w:val="24"/>
          <w:szCs w:val="24"/>
        </w:rPr>
        <w:t xml:space="preserve">, </w:t>
      </w:r>
      <w:r w:rsidR="006C3E4E">
        <w:rPr>
          <w:rFonts w:ascii="Times New Roman" w:hAnsi="Times New Roman"/>
          <w:sz w:val="24"/>
          <w:szCs w:val="24"/>
        </w:rPr>
        <w:t>seminary</w:t>
      </w:r>
      <w:r w:rsidR="006C3E4E" w:rsidRPr="0086750D">
        <w:rPr>
          <w:rFonts w:ascii="Times New Roman" w:hAnsi="Times New Roman"/>
          <w:sz w:val="24"/>
          <w:szCs w:val="24"/>
        </w:rPr>
        <w:t xml:space="preserve">, </w:t>
      </w:r>
      <w:r w:rsidR="006C3E4E">
        <w:rPr>
          <w:rFonts w:ascii="Times New Roman" w:hAnsi="Times New Roman"/>
          <w:sz w:val="24"/>
          <w:szCs w:val="24"/>
        </w:rPr>
        <w:t>institute</w:t>
      </w:r>
      <w:r w:rsidR="006C3E4E" w:rsidRPr="0086750D">
        <w:rPr>
          <w:rFonts w:ascii="Times New Roman" w:hAnsi="Times New Roman"/>
          <w:sz w:val="24"/>
          <w:szCs w:val="24"/>
        </w:rPr>
        <w:t xml:space="preserve"> of technology, vocational schoo</w:t>
      </w:r>
      <w:r w:rsidR="006C3E4E">
        <w:rPr>
          <w:rFonts w:ascii="Times New Roman" w:hAnsi="Times New Roman"/>
          <w:sz w:val="24"/>
          <w:szCs w:val="24"/>
        </w:rPr>
        <w:t>l, trade school, or career college</w:t>
      </w:r>
      <w:r w:rsidR="006C3E4E" w:rsidRPr="0086750D">
        <w:rPr>
          <w:rFonts w:ascii="Times New Roman" w:hAnsi="Times New Roman"/>
          <w:sz w:val="24"/>
          <w:szCs w:val="24"/>
        </w:rPr>
        <w:t>, that award</w:t>
      </w:r>
      <w:r w:rsidR="006C3E4E">
        <w:rPr>
          <w:rFonts w:ascii="Times New Roman" w:hAnsi="Times New Roman"/>
          <w:sz w:val="24"/>
          <w:szCs w:val="24"/>
        </w:rPr>
        <w:t>s an</w:t>
      </w:r>
      <w:r w:rsidR="006C3E4E" w:rsidRPr="0086750D">
        <w:rPr>
          <w:rFonts w:ascii="Times New Roman" w:hAnsi="Times New Roman"/>
          <w:sz w:val="24"/>
          <w:szCs w:val="24"/>
        </w:rPr>
        <w:t> </w:t>
      </w:r>
      <w:r w:rsidR="006C3E4E">
        <w:rPr>
          <w:rFonts w:ascii="Times New Roman" w:hAnsi="Times New Roman"/>
          <w:sz w:val="24"/>
          <w:szCs w:val="24"/>
        </w:rPr>
        <w:t>academic degree</w:t>
      </w:r>
      <w:r w:rsidR="006C3E4E" w:rsidRPr="0086750D">
        <w:rPr>
          <w:rFonts w:ascii="Times New Roman" w:hAnsi="Times New Roman"/>
          <w:sz w:val="24"/>
          <w:szCs w:val="24"/>
        </w:rPr>
        <w:t> or pro</w:t>
      </w:r>
      <w:r w:rsidR="006C3E4E">
        <w:rPr>
          <w:rFonts w:ascii="Times New Roman" w:hAnsi="Times New Roman"/>
          <w:sz w:val="24"/>
          <w:szCs w:val="24"/>
        </w:rPr>
        <w:t>fessional certification</w:t>
      </w:r>
      <w:r w:rsidR="006C3E4E" w:rsidRPr="0086750D">
        <w:rPr>
          <w:rFonts w:ascii="Times New Roman" w:hAnsi="Times New Roman"/>
          <w:sz w:val="24"/>
          <w:szCs w:val="24"/>
        </w:rPr>
        <w:t>.</w:t>
      </w:r>
    </w:p>
    <w:p w:rsidR="006C3E4E" w:rsidRPr="00304E5E" w:rsidRDefault="006C3E4E" w:rsidP="00304E5E"/>
    <w:p w:rsidR="006C3E4E" w:rsidRPr="008F1273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F1273">
        <w:rPr>
          <w:rFonts w:ascii="Times New Roman" w:hAnsi="Times New Roman"/>
          <w:b/>
          <w:sz w:val="24"/>
          <w:szCs w:val="24"/>
          <w:u w:val="single"/>
        </w:rPr>
        <w:t xml:space="preserve">Career Investigation 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Career investigation involves students researching</w:t>
      </w:r>
      <w:r w:rsidRPr="005063F2">
        <w:rPr>
          <w:rFonts w:ascii="Times New Roman" w:hAnsi="Times New Roman"/>
          <w:sz w:val="24"/>
          <w:szCs w:val="24"/>
        </w:rPr>
        <w:t xml:space="preserve"> information about career opportunities and </w:t>
      </w:r>
      <w:r>
        <w:rPr>
          <w:rFonts w:ascii="Times New Roman" w:hAnsi="Times New Roman"/>
          <w:sz w:val="24"/>
          <w:szCs w:val="24"/>
        </w:rPr>
        <w:t xml:space="preserve">evaluating the career </w:t>
      </w:r>
      <w:r w:rsidRPr="005063F2">
        <w:rPr>
          <w:rFonts w:ascii="Times New Roman" w:hAnsi="Times New Roman"/>
          <w:sz w:val="24"/>
          <w:szCs w:val="24"/>
        </w:rPr>
        <w:t>options open to them.</w:t>
      </w:r>
      <w:r>
        <w:rPr>
          <w:rFonts w:ascii="Times New Roman" w:hAnsi="Times New Roman"/>
          <w:sz w:val="24"/>
          <w:szCs w:val="24"/>
        </w:rPr>
        <w:t xml:space="preserve"> Through completing a career investigation students should gain knowledge of the career field including working conditions, skills and abilities needed, preparation/training/education required, certification or licensure required</w:t>
      </w:r>
      <w:r w:rsidRPr="005063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compensation and the current job outlook. Students should be made aware of courses they can take in HS that will assist them in this career area. 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CB1FF5" w:rsidRDefault="006C3E4E" w:rsidP="008F1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1FF5">
        <w:rPr>
          <w:rFonts w:ascii="Times New Roman" w:hAnsi="Times New Roman"/>
          <w:b/>
          <w:sz w:val="24"/>
          <w:szCs w:val="24"/>
          <w:u w:val="single"/>
        </w:rPr>
        <w:t>COMMUNITY BASED / SERVICE LEARNING EXPERIENCES</w:t>
      </w:r>
    </w:p>
    <w:p w:rsidR="006C3E4E" w:rsidRPr="008F1273" w:rsidRDefault="006C3E4E" w:rsidP="008F1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E4E" w:rsidRPr="008F1273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F1273">
        <w:rPr>
          <w:rFonts w:ascii="Times New Roman" w:hAnsi="Times New Roman"/>
          <w:b/>
          <w:sz w:val="24"/>
          <w:szCs w:val="24"/>
          <w:u w:val="single"/>
        </w:rPr>
        <w:t>Field Based Investigation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 xml:space="preserve">Field </w:t>
      </w:r>
      <w:r>
        <w:rPr>
          <w:rFonts w:ascii="Times New Roman" w:hAnsi="Times New Roman"/>
          <w:sz w:val="24"/>
          <w:szCs w:val="24"/>
        </w:rPr>
        <w:t>based investigation</w:t>
      </w:r>
      <w:r w:rsidRPr="0050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involves students </w:t>
      </w:r>
      <w:r w:rsidRPr="005063F2">
        <w:rPr>
          <w:rFonts w:ascii="Times New Roman" w:hAnsi="Times New Roman"/>
          <w:sz w:val="24"/>
          <w:szCs w:val="24"/>
        </w:rPr>
        <w:t>spend</w:t>
      </w:r>
      <w:r>
        <w:rPr>
          <w:rFonts w:ascii="Times New Roman" w:hAnsi="Times New Roman"/>
          <w:sz w:val="24"/>
          <w:szCs w:val="24"/>
        </w:rPr>
        <w:t>ing</w:t>
      </w:r>
      <w:r w:rsidRPr="005063F2">
        <w:rPr>
          <w:rFonts w:ascii="Times New Roman" w:hAnsi="Times New Roman"/>
          <w:sz w:val="24"/>
          <w:szCs w:val="24"/>
        </w:rPr>
        <w:t xml:space="preserve"> time off campus to observe and practice what they are learni</w:t>
      </w:r>
      <w:r>
        <w:rPr>
          <w:rFonts w:ascii="Times New Roman" w:hAnsi="Times New Roman"/>
          <w:sz w:val="24"/>
          <w:szCs w:val="24"/>
        </w:rPr>
        <w:t>ng in con</w:t>
      </w:r>
      <w:r w:rsidRPr="005063F2">
        <w:rPr>
          <w:rFonts w:ascii="Times New Roman" w:hAnsi="Times New Roman"/>
          <w:sz w:val="24"/>
          <w:szCs w:val="24"/>
        </w:rPr>
        <w:t xml:space="preserve">current classes. </w:t>
      </w:r>
      <w:r>
        <w:rPr>
          <w:rFonts w:ascii="Times New Roman" w:hAnsi="Times New Roman"/>
          <w:sz w:val="24"/>
          <w:szCs w:val="24"/>
        </w:rPr>
        <w:t xml:space="preserve">Students </w:t>
      </w:r>
      <w:r w:rsidRPr="005063F2">
        <w:rPr>
          <w:rFonts w:ascii="Times New Roman" w:hAnsi="Times New Roman"/>
          <w:sz w:val="24"/>
          <w:szCs w:val="24"/>
        </w:rPr>
        <w:t xml:space="preserve">may be required </w:t>
      </w:r>
      <w:r>
        <w:rPr>
          <w:rFonts w:ascii="Times New Roman" w:hAnsi="Times New Roman"/>
          <w:sz w:val="24"/>
          <w:szCs w:val="24"/>
        </w:rPr>
        <w:t>to</w:t>
      </w:r>
      <w:r w:rsidRPr="005063F2">
        <w:rPr>
          <w:rFonts w:ascii="Times New Roman" w:hAnsi="Times New Roman"/>
          <w:sz w:val="24"/>
          <w:szCs w:val="24"/>
        </w:rPr>
        <w:t xml:space="preserve"> keep field journals for reports and ref</w:t>
      </w:r>
      <w:r>
        <w:rPr>
          <w:rFonts w:ascii="Times New Roman" w:hAnsi="Times New Roman"/>
          <w:sz w:val="24"/>
          <w:szCs w:val="24"/>
        </w:rPr>
        <w:t xml:space="preserve">lection papers. Many courses </w:t>
      </w:r>
      <w:r w:rsidRPr="005063F2">
        <w:rPr>
          <w:rFonts w:ascii="Times New Roman" w:hAnsi="Times New Roman"/>
          <w:sz w:val="24"/>
          <w:szCs w:val="24"/>
        </w:rPr>
        <w:t xml:space="preserve">offer field experiences </w:t>
      </w:r>
      <w:r>
        <w:rPr>
          <w:rFonts w:ascii="Times New Roman" w:hAnsi="Times New Roman"/>
          <w:sz w:val="24"/>
          <w:szCs w:val="24"/>
        </w:rPr>
        <w:t xml:space="preserve">that will satisfy this investigation. </w:t>
      </w:r>
      <w:r w:rsidRPr="0050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Examples include the Oregon Ecology Field Trip and the Shakespeare  field trip to Ashland.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8F1273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F1273">
        <w:rPr>
          <w:rFonts w:ascii="Times New Roman" w:hAnsi="Times New Roman"/>
          <w:b/>
          <w:sz w:val="24"/>
          <w:szCs w:val="24"/>
          <w:u w:val="single"/>
        </w:rPr>
        <w:t xml:space="preserve">Service Learning 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3F2">
        <w:rPr>
          <w:rFonts w:ascii="Times New Roman" w:hAnsi="Times New Roman"/>
          <w:sz w:val="24"/>
          <w:szCs w:val="24"/>
        </w:rPr>
        <w:t xml:space="preserve">Service learning programs offer opportunities to be a concerned, informed, and productive citizen by providing community service in non-paid, volunteer positions. These volunteer programs increase </w:t>
      </w:r>
      <w:r>
        <w:rPr>
          <w:rFonts w:ascii="Times New Roman" w:hAnsi="Times New Roman"/>
          <w:sz w:val="24"/>
          <w:szCs w:val="24"/>
        </w:rPr>
        <w:t xml:space="preserve">the relevancy of the student’s  academic learning as they </w:t>
      </w:r>
      <w:r w:rsidRPr="005063F2">
        <w:rPr>
          <w:rFonts w:ascii="Times New Roman" w:hAnsi="Times New Roman"/>
          <w:sz w:val="24"/>
          <w:szCs w:val="24"/>
        </w:rPr>
        <w:t xml:space="preserve"> apply knowledge and skills</w:t>
      </w:r>
      <w:r>
        <w:rPr>
          <w:rFonts w:ascii="Times New Roman" w:hAnsi="Times New Roman"/>
          <w:sz w:val="24"/>
          <w:szCs w:val="24"/>
        </w:rPr>
        <w:t xml:space="preserve"> in the position while  contributing to their </w:t>
      </w:r>
      <w:r w:rsidRPr="005063F2">
        <w:rPr>
          <w:rFonts w:ascii="Times New Roman" w:hAnsi="Times New Roman"/>
          <w:sz w:val="24"/>
          <w:szCs w:val="24"/>
        </w:rPr>
        <w:t xml:space="preserve"> local community.</w:t>
      </w:r>
    </w:p>
    <w:p w:rsidR="006C3E4E" w:rsidRPr="005063F2" w:rsidRDefault="006C3E4E" w:rsidP="0050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8F1273" w:rsidRDefault="006C3E4E" w:rsidP="005063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F1273">
        <w:rPr>
          <w:rFonts w:ascii="Times New Roman" w:hAnsi="Times New Roman"/>
          <w:b/>
          <w:sz w:val="24"/>
          <w:szCs w:val="24"/>
          <w:u w:val="single"/>
        </w:rPr>
        <w:t>Mentorship </w:t>
      </w:r>
    </w:p>
    <w:p w:rsidR="006C3E4E" w:rsidRPr="00CB1FF5" w:rsidRDefault="006C3E4E" w:rsidP="009C3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Career Mentorship</w:t>
      </w:r>
      <w:r w:rsidRPr="0050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 students to be</w:t>
      </w:r>
      <w:r w:rsidRPr="005063F2">
        <w:rPr>
          <w:rFonts w:ascii="Times New Roman" w:hAnsi="Times New Roman"/>
          <w:sz w:val="24"/>
          <w:szCs w:val="24"/>
        </w:rPr>
        <w:t xml:space="preserve"> matched one-to-one with a professional </w:t>
      </w:r>
      <w:r>
        <w:rPr>
          <w:rFonts w:ascii="Times New Roman" w:hAnsi="Times New Roman"/>
          <w:sz w:val="24"/>
          <w:szCs w:val="24"/>
        </w:rPr>
        <w:t>in a field</w:t>
      </w:r>
      <w:r w:rsidRPr="005063F2">
        <w:rPr>
          <w:rFonts w:ascii="Times New Roman" w:hAnsi="Times New Roman"/>
          <w:sz w:val="24"/>
          <w:szCs w:val="24"/>
        </w:rPr>
        <w:t xml:space="preserve"> related to</w:t>
      </w:r>
      <w:r>
        <w:rPr>
          <w:rFonts w:ascii="Times New Roman" w:hAnsi="Times New Roman"/>
          <w:sz w:val="24"/>
          <w:szCs w:val="24"/>
        </w:rPr>
        <w:t xml:space="preserve"> their identified career plans</w:t>
      </w:r>
      <w:r w:rsidRPr="005063F2">
        <w:rPr>
          <w:rFonts w:ascii="Times New Roman" w:hAnsi="Times New Roman"/>
          <w:sz w:val="24"/>
          <w:szCs w:val="24"/>
        </w:rPr>
        <w:t xml:space="preserve">. The mentor serves as a resource for information by sharing insights and </w:t>
      </w:r>
      <w:r w:rsidRPr="005063F2">
        <w:rPr>
          <w:rFonts w:ascii="Times New Roman" w:hAnsi="Times New Roman"/>
          <w:sz w:val="24"/>
          <w:szCs w:val="24"/>
        </w:rPr>
        <w:lastRenderedPageBreak/>
        <w:t>guidance about the career, education, a</w:t>
      </w:r>
      <w:r>
        <w:rPr>
          <w:rFonts w:ascii="Times New Roman" w:hAnsi="Times New Roman"/>
          <w:sz w:val="24"/>
          <w:szCs w:val="24"/>
        </w:rPr>
        <w:t>nd training needed for success. The mentorship would be a long term relationship with multiple advising sessions.</w:t>
      </w:r>
    </w:p>
    <w:p w:rsidR="006C3E4E" w:rsidRDefault="006C3E4E" w:rsidP="00F14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4E" w:rsidRPr="00BD10EB" w:rsidRDefault="006C3E4E" w:rsidP="00F143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10EB">
        <w:rPr>
          <w:rFonts w:ascii="Times New Roman" w:hAnsi="Times New Roman"/>
          <w:b/>
          <w:sz w:val="24"/>
          <w:szCs w:val="24"/>
          <w:u w:val="single"/>
        </w:rPr>
        <w:t>Collaborative Project with Community Partners</w:t>
      </w:r>
    </w:p>
    <w:p w:rsidR="006C3E4E" w:rsidRPr="00CB1FF5" w:rsidRDefault="006C3E4E" w:rsidP="00F14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 </w:t>
      </w:r>
      <w:r w:rsidRPr="00CB1FF5">
        <w:rPr>
          <w:rFonts w:ascii="Times New Roman" w:hAnsi="Times New Roman"/>
          <w:sz w:val="24"/>
          <w:szCs w:val="24"/>
        </w:rPr>
        <w:t>learning experience that is a combination of academic work with service and social action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1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CB1FF5">
        <w:rPr>
          <w:rFonts w:ascii="Times New Roman" w:hAnsi="Times New Roman"/>
          <w:sz w:val="24"/>
          <w:szCs w:val="24"/>
        </w:rPr>
        <w:t xml:space="preserve">tudents apply their academic knowledge and technical skills </w:t>
      </w:r>
      <w:r>
        <w:rPr>
          <w:rFonts w:ascii="Times New Roman" w:hAnsi="Times New Roman"/>
          <w:sz w:val="24"/>
          <w:szCs w:val="24"/>
        </w:rPr>
        <w:t xml:space="preserve">to work done </w:t>
      </w:r>
      <w:r w:rsidRPr="00CB1FF5">
        <w:rPr>
          <w:rFonts w:ascii="Times New Roman" w:hAnsi="Times New Roman"/>
          <w:sz w:val="24"/>
          <w:szCs w:val="24"/>
        </w:rPr>
        <w:t>with an established community group (may be profit or non-profit) to meet a pre-determined community need</w:t>
      </w:r>
      <w:r>
        <w:rPr>
          <w:rFonts w:ascii="Times New Roman" w:hAnsi="Times New Roman"/>
          <w:sz w:val="24"/>
          <w:szCs w:val="24"/>
        </w:rPr>
        <w:t xml:space="preserve">. The enterprise will be reviewed at its conclusion </w:t>
      </w:r>
      <w:r w:rsidRPr="00CB1FF5">
        <w:rPr>
          <w:rFonts w:ascii="Times New Roman" w:hAnsi="Times New Roman"/>
          <w:sz w:val="24"/>
          <w:szCs w:val="24"/>
        </w:rPr>
        <w:t>by the community entity.</w:t>
      </w:r>
    </w:p>
    <w:p w:rsidR="006C3E4E" w:rsidRPr="00F143CF" w:rsidRDefault="006C3E4E" w:rsidP="00F14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3E4E" w:rsidRPr="00F143CF" w:rsidSect="0051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93" w:rsidRDefault="00405293" w:rsidP="009B7822">
      <w:pPr>
        <w:spacing w:after="0" w:line="240" w:lineRule="auto"/>
      </w:pPr>
      <w:r>
        <w:separator/>
      </w:r>
    </w:p>
  </w:endnote>
  <w:endnote w:type="continuationSeparator" w:id="0">
    <w:p w:rsidR="00405293" w:rsidRDefault="00405293" w:rsidP="009B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4E" w:rsidRDefault="006C3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4E" w:rsidRDefault="006C3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4E" w:rsidRDefault="006C3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93" w:rsidRDefault="00405293" w:rsidP="009B7822">
      <w:pPr>
        <w:spacing w:after="0" w:line="240" w:lineRule="auto"/>
      </w:pPr>
      <w:r>
        <w:separator/>
      </w:r>
    </w:p>
  </w:footnote>
  <w:footnote w:type="continuationSeparator" w:id="0">
    <w:p w:rsidR="00405293" w:rsidRDefault="00405293" w:rsidP="009B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4E" w:rsidRDefault="006C3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4E" w:rsidRDefault="006C3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4E" w:rsidRDefault="006C3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2C6C"/>
    <w:multiLevelType w:val="multilevel"/>
    <w:tmpl w:val="AE8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A202C"/>
    <w:multiLevelType w:val="multilevel"/>
    <w:tmpl w:val="D5DE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7279E2"/>
    <w:multiLevelType w:val="hybridMultilevel"/>
    <w:tmpl w:val="08E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50026"/>
    <w:multiLevelType w:val="hybridMultilevel"/>
    <w:tmpl w:val="A8A2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B6684"/>
    <w:multiLevelType w:val="multilevel"/>
    <w:tmpl w:val="51EE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78698F"/>
    <w:multiLevelType w:val="hybridMultilevel"/>
    <w:tmpl w:val="BE74E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1A7CCA"/>
    <w:multiLevelType w:val="hybridMultilevel"/>
    <w:tmpl w:val="65B0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1"/>
    <w:rsid w:val="00092D31"/>
    <w:rsid w:val="000B139D"/>
    <w:rsid w:val="000C6504"/>
    <w:rsid w:val="000E7472"/>
    <w:rsid w:val="00151DE1"/>
    <w:rsid w:val="00182D59"/>
    <w:rsid w:val="001C2F35"/>
    <w:rsid w:val="001E52F6"/>
    <w:rsid w:val="002433A4"/>
    <w:rsid w:val="00275547"/>
    <w:rsid w:val="0028376E"/>
    <w:rsid w:val="00304E5E"/>
    <w:rsid w:val="00326568"/>
    <w:rsid w:val="00356298"/>
    <w:rsid w:val="00387A73"/>
    <w:rsid w:val="003D3F08"/>
    <w:rsid w:val="003E6EC2"/>
    <w:rsid w:val="003E7979"/>
    <w:rsid w:val="00405293"/>
    <w:rsid w:val="00420AC0"/>
    <w:rsid w:val="00441EDB"/>
    <w:rsid w:val="0045185F"/>
    <w:rsid w:val="004914EC"/>
    <w:rsid w:val="004B7DDD"/>
    <w:rsid w:val="004C06C4"/>
    <w:rsid w:val="004E16C8"/>
    <w:rsid w:val="005063F2"/>
    <w:rsid w:val="005070D6"/>
    <w:rsid w:val="0051034B"/>
    <w:rsid w:val="00531DB5"/>
    <w:rsid w:val="00560335"/>
    <w:rsid w:val="005F5DC5"/>
    <w:rsid w:val="006B2429"/>
    <w:rsid w:val="006B26F5"/>
    <w:rsid w:val="006B5098"/>
    <w:rsid w:val="006C3E4E"/>
    <w:rsid w:val="0073763A"/>
    <w:rsid w:val="007C14E3"/>
    <w:rsid w:val="007C45EE"/>
    <w:rsid w:val="007D2FCF"/>
    <w:rsid w:val="007E2716"/>
    <w:rsid w:val="007E6336"/>
    <w:rsid w:val="007F30C7"/>
    <w:rsid w:val="008012D7"/>
    <w:rsid w:val="00804C93"/>
    <w:rsid w:val="0086750D"/>
    <w:rsid w:val="0089631B"/>
    <w:rsid w:val="008B2A66"/>
    <w:rsid w:val="008F1273"/>
    <w:rsid w:val="008F4679"/>
    <w:rsid w:val="00911EE1"/>
    <w:rsid w:val="00940B75"/>
    <w:rsid w:val="00961770"/>
    <w:rsid w:val="009618EC"/>
    <w:rsid w:val="00991A76"/>
    <w:rsid w:val="009B7822"/>
    <w:rsid w:val="009C3C2C"/>
    <w:rsid w:val="00A147D2"/>
    <w:rsid w:val="00A3186E"/>
    <w:rsid w:val="00A66829"/>
    <w:rsid w:val="00AF1825"/>
    <w:rsid w:val="00B254DA"/>
    <w:rsid w:val="00B311D6"/>
    <w:rsid w:val="00B73C28"/>
    <w:rsid w:val="00B827A7"/>
    <w:rsid w:val="00BD042D"/>
    <w:rsid w:val="00BD10EB"/>
    <w:rsid w:val="00BD6861"/>
    <w:rsid w:val="00BE72B5"/>
    <w:rsid w:val="00C26258"/>
    <w:rsid w:val="00C52E01"/>
    <w:rsid w:val="00C74811"/>
    <w:rsid w:val="00CA4F07"/>
    <w:rsid w:val="00CB1FF5"/>
    <w:rsid w:val="00CD2377"/>
    <w:rsid w:val="00D1799E"/>
    <w:rsid w:val="00D5550E"/>
    <w:rsid w:val="00D81DC8"/>
    <w:rsid w:val="00DF4F6C"/>
    <w:rsid w:val="00DF57B5"/>
    <w:rsid w:val="00E62FB0"/>
    <w:rsid w:val="00E826A9"/>
    <w:rsid w:val="00E84175"/>
    <w:rsid w:val="00EB2A61"/>
    <w:rsid w:val="00EB5F92"/>
    <w:rsid w:val="00F143CF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92D3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erlin Sans FB" w:eastAsia="Times New Roman" w:hAnsi="Berlin Sans FB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2D31"/>
    <w:rPr>
      <w:rFonts w:ascii="Berlin Sans FB" w:hAnsi="Berlin Sans FB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D3F0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B7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82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B7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22"/>
    <w:rPr>
      <w:rFonts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28376E"/>
    <w:rPr>
      <w:rFonts w:cs="Times New Roman"/>
      <w:i/>
      <w:iCs/>
    </w:rPr>
  </w:style>
  <w:style w:type="paragraph" w:customStyle="1" w:styleId="Body1">
    <w:name w:val="Body 1"/>
    <w:uiPriority w:val="99"/>
    <w:rsid w:val="00356298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  <w:style w:type="character" w:customStyle="1" w:styleId="ft">
    <w:name w:val="ft"/>
    <w:basedOn w:val="DefaultParagraphFont"/>
    <w:uiPriority w:val="99"/>
    <w:rsid w:val="00940B75"/>
    <w:rPr>
      <w:rFonts w:cs="Times New Roman"/>
    </w:rPr>
  </w:style>
  <w:style w:type="paragraph" w:customStyle="1" w:styleId="Default">
    <w:name w:val="Default"/>
    <w:uiPriority w:val="99"/>
    <w:rsid w:val="009C3C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C3C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92D3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erlin Sans FB" w:eastAsia="Times New Roman" w:hAnsi="Berlin Sans FB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2D31"/>
    <w:rPr>
      <w:rFonts w:ascii="Berlin Sans FB" w:hAnsi="Berlin Sans FB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D3F0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B7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82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B7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22"/>
    <w:rPr>
      <w:rFonts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28376E"/>
    <w:rPr>
      <w:rFonts w:cs="Times New Roman"/>
      <w:i/>
      <w:iCs/>
    </w:rPr>
  </w:style>
  <w:style w:type="paragraph" w:customStyle="1" w:styleId="Body1">
    <w:name w:val="Body 1"/>
    <w:uiPriority w:val="99"/>
    <w:rsid w:val="00356298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  <w:style w:type="character" w:customStyle="1" w:styleId="ft">
    <w:name w:val="ft"/>
    <w:basedOn w:val="DefaultParagraphFont"/>
    <w:uiPriority w:val="99"/>
    <w:rsid w:val="00940B75"/>
    <w:rPr>
      <w:rFonts w:cs="Times New Roman"/>
    </w:rPr>
  </w:style>
  <w:style w:type="paragraph" w:customStyle="1" w:styleId="Default">
    <w:name w:val="Default"/>
    <w:uiPriority w:val="99"/>
    <w:rsid w:val="009C3C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C3C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Newberg High School Advisory Program</vt:lpstr>
    </vt:vector>
  </TitlesOfParts>
  <Company>NSD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Newberg High School Advisory Program</dc:title>
  <dc:creator>bakerp</dc:creator>
  <cp:lastModifiedBy>Dan Malone</cp:lastModifiedBy>
  <cp:revision>2</cp:revision>
  <cp:lastPrinted>2014-01-06T15:20:00Z</cp:lastPrinted>
  <dcterms:created xsi:type="dcterms:W3CDTF">2014-08-28T17:46:00Z</dcterms:created>
  <dcterms:modified xsi:type="dcterms:W3CDTF">2014-08-28T17:46:00Z</dcterms:modified>
</cp:coreProperties>
</file>